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4C8F47" w14:textId="77777777" w:rsidR="00E274FB" w:rsidRDefault="00E274FB" w:rsidP="00E274FB">
      <w:pPr>
        <w:spacing w:after="0" w:line="240" w:lineRule="auto"/>
        <w:ind w:left="5362" w:hanging="14"/>
      </w:pPr>
    </w:p>
    <w:p w14:paraId="6A2900B1" w14:textId="77777777" w:rsidR="00E274FB" w:rsidRDefault="00E274FB" w:rsidP="00E274FB">
      <w:pPr>
        <w:spacing w:after="0" w:line="240" w:lineRule="auto"/>
        <w:ind w:left="5362" w:hanging="14"/>
      </w:pPr>
    </w:p>
    <w:p w14:paraId="72607943" w14:textId="77777777" w:rsidR="00E274FB" w:rsidRDefault="00E274FB" w:rsidP="00E274FB">
      <w:pPr>
        <w:spacing w:after="0" w:line="240" w:lineRule="auto"/>
        <w:ind w:left="5362" w:hanging="14"/>
      </w:pPr>
    </w:p>
    <w:p w14:paraId="292AAA9C" w14:textId="77777777" w:rsidR="00E274FB" w:rsidRDefault="00E274FB" w:rsidP="00E274FB">
      <w:pPr>
        <w:spacing w:after="0" w:line="240" w:lineRule="auto"/>
        <w:ind w:left="5362" w:hanging="14"/>
      </w:pPr>
    </w:p>
    <w:p w14:paraId="455ED6F6" w14:textId="7A18EC35" w:rsidR="00E274FB" w:rsidRDefault="00E274FB" w:rsidP="00E274FB">
      <w:pPr>
        <w:spacing w:after="0" w:line="240" w:lineRule="auto"/>
        <w:ind w:left="5362" w:hanging="14"/>
      </w:pPr>
      <w:r>
        <w:t>An die Mitglieder</w:t>
      </w:r>
    </w:p>
    <w:p w14:paraId="62696B17" w14:textId="5A09E0D7" w:rsidR="00E274FB" w:rsidRDefault="00E274FB" w:rsidP="00E274FB">
      <w:pPr>
        <w:spacing w:after="0" w:line="240" w:lineRule="auto"/>
        <w:ind w:left="5362" w:hanging="14"/>
      </w:pPr>
      <w:r>
        <w:t xml:space="preserve">des </w:t>
      </w:r>
      <w:r w:rsidR="000516A7">
        <w:t xml:space="preserve">SwissEngineering </w:t>
      </w:r>
      <w:r>
        <w:t>SE-STV</w:t>
      </w:r>
    </w:p>
    <w:p w14:paraId="013E3564" w14:textId="77777777" w:rsidR="00E274FB" w:rsidRDefault="00E274FB" w:rsidP="00E274FB">
      <w:pPr>
        <w:spacing w:after="0" w:line="240" w:lineRule="auto"/>
        <w:ind w:left="5362" w:hanging="14"/>
      </w:pPr>
      <w:r>
        <w:t>Sektion Oberwallis</w:t>
      </w:r>
    </w:p>
    <w:p w14:paraId="4A92DD3F" w14:textId="77777777" w:rsidR="00E274FB" w:rsidRDefault="00E274FB" w:rsidP="00E274FB">
      <w:pPr>
        <w:spacing w:after="0" w:line="240" w:lineRule="auto"/>
        <w:ind w:left="5362" w:hanging="14"/>
      </w:pPr>
    </w:p>
    <w:p w14:paraId="60E04E0C" w14:textId="798B1CDD" w:rsidR="00E274FB" w:rsidRDefault="00E274FB" w:rsidP="00BA62EB">
      <w:pPr>
        <w:tabs>
          <w:tab w:val="left" w:pos="5348"/>
        </w:tabs>
        <w:spacing w:after="0" w:line="240" w:lineRule="auto"/>
      </w:pPr>
      <w:r>
        <w:t xml:space="preserve">Visperterminen, </w:t>
      </w:r>
      <w:r w:rsidR="00B72407">
        <w:t>10. März 2025</w:t>
      </w:r>
    </w:p>
    <w:p w14:paraId="181F0BB6" w14:textId="77777777" w:rsidR="00E274FB" w:rsidRDefault="00E274FB" w:rsidP="00E274FB">
      <w:pPr>
        <w:tabs>
          <w:tab w:val="left" w:pos="5348"/>
        </w:tabs>
        <w:spacing w:after="0" w:line="240" w:lineRule="auto"/>
        <w:ind w:left="1418"/>
      </w:pPr>
    </w:p>
    <w:p w14:paraId="0D06DECC" w14:textId="2CF6443C" w:rsidR="00E274FB" w:rsidRDefault="00E274FB" w:rsidP="00BA62EB">
      <w:pPr>
        <w:tabs>
          <w:tab w:val="left" w:pos="5348"/>
        </w:tabs>
        <w:spacing w:after="0" w:line="240" w:lineRule="auto"/>
      </w:pPr>
      <w:r>
        <w:rPr>
          <w:b/>
          <w:sz w:val="24"/>
          <w:szCs w:val="24"/>
        </w:rPr>
        <w:t xml:space="preserve">Einladung zur </w:t>
      </w:r>
      <w:r w:rsidR="00BA62EB">
        <w:rPr>
          <w:b/>
          <w:sz w:val="24"/>
          <w:szCs w:val="24"/>
        </w:rPr>
        <w:t xml:space="preserve">Vorstellung </w:t>
      </w:r>
      <w:r w:rsidR="00B72407">
        <w:rPr>
          <w:b/>
          <w:sz w:val="24"/>
          <w:szCs w:val="24"/>
        </w:rPr>
        <w:t>MINTWORLD, Visp</w:t>
      </w:r>
    </w:p>
    <w:p w14:paraId="26545C21" w14:textId="77777777" w:rsidR="00BA62EB" w:rsidRDefault="00BA62EB" w:rsidP="00BA62EB">
      <w:pPr>
        <w:tabs>
          <w:tab w:val="left" w:pos="5348"/>
        </w:tabs>
        <w:spacing w:after="0" w:line="240" w:lineRule="auto"/>
      </w:pPr>
    </w:p>
    <w:p w14:paraId="5B9DDDCC" w14:textId="66535798" w:rsidR="00E274FB" w:rsidRDefault="00E274FB" w:rsidP="00BA62EB">
      <w:pPr>
        <w:tabs>
          <w:tab w:val="left" w:pos="5348"/>
        </w:tabs>
        <w:spacing w:after="0" w:line="240" w:lineRule="auto"/>
      </w:pPr>
      <w:r>
        <w:t>Werte Mitglieder</w:t>
      </w:r>
      <w:r>
        <w:br/>
      </w:r>
    </w:p>
    <w:p w14:paraId="5252C2F6" w14:textId="0FF96D8E" w:rsidR="00E274FB" w:rsidRDefault="00E274FB" w:rsidP="00BA62EB">
      <w:pPr>
        <w:tabs>
          <w:tab w:val="left" w:pos="5348"/>
        </w:tabs>
        <w:spacing w:after="0" w:line="240" w:lineRule="auto"/>
      </w:pPr>
      <w:r>
        <w:t xml:space="preserve">Der Vorstand der Sektion Oberwallis freut sich, Sie </w:t>
      </w:r>
      <w:r w:rsidR="00A57ECF">
        <w:t>zu</w:t>
      </w:r>
      <w:r w:rsidR="00BA62EB">
        <w:t>r</w:t>
      </w:r>
      <w:r w:rsidR="00A57ECF">
        <w:t xml:space="preserve"> </w:t>
      </w:r>
      <w:r w:rsidR="00BA62EB">
        <w:t xml:space="preserve">Vorstellung </w:t>
      </w:r>
      <w:r w:rsidR="00B72407">
        <w:t>MINTWORLD in Visp</w:t>
      </w:r>
      <w:r w:rsidR="00A57ECF">
        <w:t xml:space="preserve"> einzuladen. Es findet eine fachkundige </w:t>
      </w:r>
      <w:r w:rsidR="00BA62EB">
        <w:t xml:space="preserve">Vorstellung </w:t>
      </w:r>
      <w:r w:rsidR="00B72407">
        <w:t>unter Betrieb statt. Es werden Schüler anwesend sein, welche an diesem Tag das MINTWORLD nutzen und uns so einen Einblick in den Betrieb geben.</w:t>
      </w:r>
    </w:p>
    <w:p w14:paraId="4C0E27C4" w14:textId="6C92E6B1" w:rsidR="00E274FB" w:rsidRDefault="00E274FB" w:rsidP="00BA62EB">
      <w:pPr>
        <w:tabs>
          <w:tab w:val="left" w:pos="5348"/>
        </w:tabs>
        <w:spacing w:after="0" w:line="240" w:lineRule="auto"/>
      </w:pPr>
    </w:p>
    <w:p w14:paraId="56186038" w14:textId="7576A82C" w:rsidR="00E274FB" w:rsidRPr="000516A7" w:rsidRDefault="00B72407" w:rsidP="00D876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5DCE4" w:themeFill="text2" w:themeFillTint="33"/>
        <w:tabs>
          <w:tab w:val="left" w:pos="5348"/>
        </w:tabs>
        <w:spacing w:after="0" w:line="240" w:lineRule="auto"/>
        <w:jc w:val="center"/>
        <w:rPr>
          <w:b/>
          <w:bCs/>
        </w:rPr>
      </w:pPr>
      <w:r>
        <w:rPr>
          <w:b/>
          <w:bCs/>
        </w:rPr>
        <w:t xml:space="preserve">Donnerstag, 27. </w:t>
      </w:r>
      <w:r w:rsidR="00D876D6">
        <w:rPr>
          <w:b/>
          <w:bCs/>
        </w:rPr>
        <w:t>März 2025, Zeit: 15 Uhr 30</w:t>
      </w:r>
    </w:p>
    <w:p w14:paraId="00303245" w14:textId="6A7FFF0B" w:rsidR="00E274FB" w:rsidRPr="00D876D6" w:rsidRDefault="00D876D6" w:rsidP="00D876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5DCE4" w:themeFill="text2" w:themeFillTint="33"/>
        <w:tabs>
          <w:tab w:val="left" w:pos="5348"/>
        </w:tabs>
        <w:spacing w:after="0" w:line="240" w:lineRule="auto"/>
        <w:jc w:val="center"/>
      </w:pPr>
      <w:r>
        <w:t>Treffpunkt Eingang</w:t>
      </w:r>
      <w:r w:rsidR="00F0109C">
        <w:t xml:space="preserve"> BioARK </w:t>
      </w:r>
      <w:r w:rsidR="00B72407" w:rsidRPr="00D876D6">
        <w:t>MINTWORLD Rottenstrasse 5</w:t>
      </w:r>
      <w:r>
        <w:t xml:space="preserve">, </w:t>
      </w:r>
      <w:r w:rsidR="00B72407" w:rsidRPr="00D876D6">
        <w:t>CH-3930 Visp</w:t>
      </w:r>
    </w:p>
    <w:p w14:paraId="3F238573" w14:textId="366222ED" w:rsidR="00D876D6" w:rsidRDefault="00A57ECF" w:rsidP="00D876D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5DCE4" w:themeFill="text2" w:themeFillTint="33"/>
        <w:tabs>
          <w:tab w:val="left" w:pos="5348"/>
        </w:tabs>
        <w:spacing w:after="0" w:line="240" w:lineRule="auto"/>
        <w:jc w:val="center"/>
      </w:pPr>
      <w:r w:rsidRPr="00D876D6">
        <w:t>(</w:t>
      </w:r>
      <w:r w:rsidR="00B72407" w:rsidRPr="00D876D6">
        <w:t xml:space="preserve">Führung </w:t>
      </w:r>
      <w:r w:rsidRPr="00D876D6">
        <w:t xml:space="preserve">findet vor der </w:t>
      </w:r>
      <w:r w:rsidR="00A144DA" w:rsidRPr="00D876D6">
        <w:t xml:space="preserve">Generalversammlung </w:t>
      </w:r>
      <w:r w:rsidRPr="00D876D6">
        <w:t xml:space="preserve">GV </w:t>
      </w:r>
      <w:r w:rsidR="00A144DA" w:rsidRPr="00D876D6">
        <w:t>202</w:t>
      </w:r>
      <w:r w:rsidR="00B72407" w:rsidRPr="00D876D6">
        <w:t>5</w:t>
      </w:r>
      <w:r w:rsidR="00A144DA" w:rsidRPr="00D876D6">
        <w:t xml:space="preserve"> </w:t>
      </w:r>
      <w:r w:rsidRPr="00D876D6">
        <w:t>statt)</w:t>
      </w:r>
    </w:p>
    <w:p w14:paraId="2AB206A6" w14:textId="77777777" w:rsidR="00D876D6" w:rsidRDefault="00D876D6" w:rsidP="00D876D6">
      <w:pPr>
        <w:tabs>
          <w:tab w:val="left" w:pos="5348"/>
        </w:tabs>
        <w:spacing w:after="0" w:line="240" w:lineRule="auto"/>
      </w:pPr>
    </w:p>
    <w:p w14:paraId="54052016" w14:textId="6DE2A3C7" w:rsidR="00E274FB" w:rsidRDefault="00B72407" w:rsidP="00D876D6">
      <w:pPr>
        <w:tabs>
          <w:tab w:val="left" w:pos="5348"/>
        </w:tabs>
        <w:spacing w:after="0" w:line="240" w:lineRule="auto"/>
      </w:pPr>
      <w:r w:rsidRPr="00B72407">
        <w:rPr>
          <w:noProof/>
        </w:rPr>
        <w:drawing>
          <wp:inline distT="0" distB="0" distL="0" distR="0" wp14:anchorId="270B3760" wp14:editId="25F615B0">
            <wp:extent cx="2146300" cy="1346813"/>
            <wp:effectExtent l="0" t="0" r="6350" b="6350"/>
            <wp:docPr id="1548998247" name="Grafik 1" descr="Ein Bild, das medizinische Ausrüstung, Gesundheitsversorgung, medizinisch, Job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98247" name="Grafik 1" descr="Ein Bild, das medizinische Ausrüstung, Gesundheitsversorgung, medizinisch, Job enthält.&#10;&#10;KI-generierte Inhalte können fehlerhaft sein.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51" r="1"/>
                    <a:stretch/>
                  </pic:blipFill>
                  <pic:spPr bwMode="auto">
                    <a:xfrm>
                      <a:off x="0" y="0"/>
                      <a:ext cx="2168331" cy="1360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876D6">
        <w:rPr>
          <w:noProof/>
        </w:rPr>
        <w:drawing>
          <wp:inline distT="0" distB="0" distL="0" distR="0" wp14:anchorId="08BB5360" wp14:editId="1BCD16F2">
            <wp:extent cx="1339850" cy="1339850"/>
            <wp:effectExtent l="0" t="0" r="0" b="0"/>
            <wp:docPr id="191390930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" cy="133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876D6" w:rsidRPr="00D876D6">
        <w:rPr>
          <w:noProof/>
        </w:rPr>
        <w:drawing>
          <wp:inline distT="0" distB="0" distL="0" distR="0" wp14:anchorId="3BECF76F" wp14:editId="5FDDC180">
            <wp:extent cx="2260600" cy="1398270"/>
            <wp:effectExtent l="0" t="0" r="6350" b="0"/>
            <wp:docPr id="873426176" name="Grafik 1" descr="Ein Bild, das Text, Im Haus, Boden, Decke enthä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669495" name="Grafik 1" descr="Ein Bild, das Text, Im Haus, Boden, Decke enthält."/>
                    <pic:cNvPicPr/>
                  </pic:nvPicPr>
                  <pic:blipFill rotWithShape="1">
                    <a:blip r:embed="rId8"/>
                    <a:srcRect l="767" r="8295"/>
                    <a:stretch/>
                  </pic:blipFill>
                  <pic:spPr bwMode="auto">
                    <a:xfrm>
                      <a:off x="0" y="0"/>
                      <a:ext cx="2274357" cy="1406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876D6">
        <w:rPr>
          <w:noProof/>
        </w:rPr>
        <mc:AlternateContent>
          <mc:Choice Requires="wps">
            <w:drawing>
              <wp:inline distT="0" distB="0" distL="0" distR="0" wp14:anchorId="0D59539C" wp14:editId="33B47ECD">
                <wp:extent cx="304800" cy="304800"/>
                <wp:effectExtent l="0" t="0" r="0" b="0"/>
                <wp:docPr id="750118273" name="Rechteck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47F782C" id="Rechteck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016CFDE5" w14:textId="7822B798" w:rsidR="00B72407" w:rsidRDefault="00B72407" w:rsidP="00B72407">
      <w:pPr>
        <w:tabs>
          <w:tab w:val="left" w:pos="5348"/>
        </w:tabs>
        <w:spacing w:after="0" w:line="240" w:lineRule="auto"/>
      </w:pPr>
      <w:r>
        <w:t>Lonza und Kanton spannen gegen den Fachkräftemangel zusammen. Die zunehmende Technologisierung fordert Fachkräfte – die aber fehlen. Durch eine neu eröffnete</w:t>
      </w:r>
    </w:p>
    <w:p w14:paraId="098FB104" w14:textId="416494DF" w:rsidR="00D876D6" w:rsidRDefault="00B72407" w:rsidP="00B72407">
      <w:pPr>
        <w:tabs>
          <w:tab w:val="left" w:pos="5348"/>
        </w:tabs>
        <w:spacing w:after="0" w:line="240" w:lineRule="auto"/>
      </w:pPr>
      <w:r>
        <w:t xml:space="preserve">Ausbildungsplattform sollen besonders Schüler auf entsprechende Berufe sensibilisiert werden. </w:t>
      </w:r>
    </w:p>
    <w:p w14:paraId="10A37BED" w14:textId="77777777" w:rsidR="00D876D6" w:rsidRDefault="00D876D6" w:rsidP="00B72407">
      <w:pPr>
        <w:tabs>
          <w:tab w:val="left" w:pos="5348"/>
        </w:tabs>
        <w:spacing w:after="0" w:line="240" w:lineRule="auto"/>
      </w:pPr>
    </w:p>
    <w:p w14:paraId="7D1FB78F" w14:textId="14405498" w:rsidR="00B72407" w:rsidRDefault="00B72407" w:rsidP="00B72407">
      <w:pPr>
        <w:tabs>
          <w:tab w:val="left" w:pos="5348"/>
        </w:tabs>
        <w:spacing w:after="0" w:line="240" w:lineRule="auto"/>
      </w:pPr>
      <w:r>
        <w:t xml:space="preserve">MINTworld unterstützt Jugendliche und Erwachsene auch bei der Berufswahl, Fort- und Weiterbildung oder </w:t>
      </w:r>
      <w:r w:rsidR="00D876D6">
        <w:t>eine berufliche Neuorientierung</w:t>
      </w:r>
      <w:r>
        <w:t>. MINTWORLD unterstützen Lehrer*innen bei einer experimentellen Unterrichtsgestaltung. Kleine wissenschaftliche Projekte fordern aber auch Maturand*innen und Student*innen heraus. Die MINT</w:t>
      </w:r>
      <w:r w:rsidR="00D876D6">
        <w:t>WORLD</w:t>
      </w:r>
      <w:r>
        <w:t xml:space="preserve"> bietet eine Plattform von der Entdeckung eines neuen Hobbys bis zur Umsetzung von Forschungsarbeiten.</w:t>
      </w:r>
    </w:p>
    <w:p w14:paraId="0A15D33B" w14:textId="77777777" w:rsidR="004021B1" w:rsidRDefault="004021B1" w:rsidP="00B72407">
      <w:pPr>
        <w:tabs>
          <w:tab w:val="left" w:pos="5348"/>
        </w:tabs>
        <w:spacing w:after="0" w:line="240" w:lineRule="auto"/>
      </w:pPr>
    </w:p>
    <w:p w14:paraId="1893D2E4" w14:textId="5E7AC6C4" w:rsidR="004021B1" w:rsidRPr="004021B1" w:rsidRDefault="004021B1" w:rsidP="00B72407">
      <w:pPr>
        <w:tabs>
          <w:tab w:val="left" w:pos="5348"/>
        </w:tabs>
        <w:spacing w:after="0" w:line="240" w:lineRule="auto"/>
        <w:rPr>
          <w:b/>
          <w:bCs/>
        </w:rPr>
      </w:pPr>
      <w:r w:rsidRPr="004021B1">
        <w:rPr>
          <w:b/>
          <w:bCs/>
        </w:rPr>
        <w:t>Gäste:</w:t>
      </w:r>
    </w:p>
    <w:p w14:paraId="4F230C7B" w14:textId="3945ABE0" w:rsidR="004021B1" w:rsidRDefault="004021B1" w:rsidP="00B72407">
      <w:pPr>
        <w:tabs>
          <w:tab w:val="left" w:pos="5348"/>
        </w:tabs>
        <w:spacing w:after="0" w:line="240" w:lineRule="auto"/>
      </w:pPr>
      <w:r>
        <w:t>Sie dürfen ihre Partner, Freunde oder Arbeitskollegen einladen. Bitte auf der Anmeldung aufführen.</w:t>
      </w:r>
    </w:p>
    <w:p w14:paraId="4FC03564" w14:textId="77777777" w:rsidR="00D876D6" w:rsidRDefault="00D876D6" w:rsidP="00B72407">
      <w:pPr>
        <w:tabs>
          <w:tab w:val="left" w:pos="5348"/>
        </w:tabs>
        <w:spacing w:after="0" w:line="240" w:lineRule="auto"/>
      </w:pPr>
    </w:p>
    <w:p w14:paraId="0372B597" w14:textId="77777777" w:rsidR="00D876D6" w:rsidRDefault="00D876D6" w:rsidP="00B72407">
      <w:pPr>
        <w:tabs>
          <w:tab w:val="left" w:pos="5348"/>
        </w:tabs>
        <w:spacing w:after="0" w:line="240" w:lineRule="auto"/>
        <w:rPr>
          <w:b/>
          <w:bCs/>
        </w:rPr>
      </w:pPr>
    </w:p>
    <w:p w14:paraId="01F27679" w14:textId="3DA87A90" w:rsidR="00E274FB" w:rsidRPr="00E274FB" w:rsidRDefault="00E274FB" w:rsidP="00D876D6">
      <w:pPr>
        <w:shd w:val="clear" w:color="auto" w:fill="D5DCE4" w:themeFill="text2" w:themeFillTint="33"/>
        <w:tabs>
          <w:tab w:val="left" w:pos="5348"/>
        </w:tabs>
        <w:spacing w:after="0" w:line="240" w:lineRule="auto"/>
        <w:rPr>
          <w:b/>
          <w:bCs/>
        </w:rPr>
      </w:pPr>
      <w:r w:rsidRPr="00E274FB">
        <w:rPr>
          <w:b/>
          <w:bCs/>
        </w:rPr>
        <w:t>Anmeldung:</w:t>
      </w:r>
    </w:p>
    <w:p w14:paraId="19BA14D1" w14:textId="4A1A9B32" w:rsidR="00E274FB" w:rsidRDefault="00E274FB" w:rsidP="00D876D6">
      <w:pPr>
        <w:shd w:val="clear" w:color="auto" w:fill="D5DCE4" w:themeFill="text2" w:themeFillTint="33"/>
        <w:tabs>
          <w:tab w:val="left" w:pos="5348"/>
        </w:tabs>
        <w:spacing w:after="0" w:line="240" w:lineRule="auto"/>
      </w:pPr>
      <w:r>
        <w:t xml:space="preserve">Aus organisatorischen Gründen bitte wir um An- bzw. Abmeldung bis am </w:t>
      </w:r>
      <w:r w:rsidR="00D876D6">
        <w:rPr>
          <w:b/>
          <w:bCs/>
        </w:rPr>
        <w:t>24. März 2025</w:t>
      </w:r>
      <w:r>
        <w:t xml:space="preserve">. Online unter </w:t>
      </w:r>
      <w:hyperlink r:id="rId9" w:history="1">
        <w:r w:rsidRPr="00A62589">
          <w:rPr>
            <w:rStyle w:val="Hyperlink"/>
          </w:rPr>
          <w:t xml:space="preserve">https://www.swissengineering.ch/web/sektion-oberwallis </w:t>
        </w:r>
      </w:hyperlink>
      <w:r>
        <w:t xml:space="preserve">Rubrik: Veranstaltungen </w:t>
      </w:r>
    </w:p>
    <w:p w14:paraId="526BB3D5" w14:textId="4773BDA3" w:rsidR="00E274FB" w:rsidRDefault="00E274FB" w:rsidP="00D876D6">
      <w:pPr>
        <w:shd w:val="clear" w:color="auto" w:fill="D5DCE4" w:themeFill="text2" w:themeFillTint="33"/>
        <w:tabs>
          <w:tab w:val="left" w:pos="5348"/>
        </w:tabs>
        <w:spacing w:after="0" w:line="240" w:lineRule="auto"/>
      </w:pPr>
      <w:r>
        <w:t xml:space="preserve">oder per Mail an </w:t>
      </w:r>
      <w:hyperlink r:id="rId10" w:history="1">
        <w:r w:rsidRPr="00603ADE">
          <w:rPr>
            <w:rStyle w:val="Hyperlink"/>
          </w:rPr>
          <w:t>hubert.andereggen@gmail.com</w:t>
        </w:r>
      </w:hyperlink>
    </w:p>
    <w:sectPr w:rsidR="00E274FB">
      <w:headerReference w:type="default" r:id="rId11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63561F7" w14:textId="77777777" w:rsidR="00437FD0" w:rsidRDefault="00437FD0" w:rsidP="00E274FB">
      <w:pPr>
        <w:spacing w:after="0" w:line="240" w:lineRule="auto"/>
      </w:pPr>
      <w:r>
        <w:separator/>
      </w:r>
    </w:p>
  </w:endnote>
  <w:endnote w:type="continuationSeparator" w:id="0">
    <w:p w14:paraId="297D5142" w14:textId="77777777" w:rsidR="00437FD0" w:rsidRDefault="00437FD0" w:rsidP="00E274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C945678" w14:textId="77777777" w:rsidR="00437FD0" w:rsidRDefault="00437FD0" w:rsidP="00E274FB">
      <w:pPr>
        <w:spacing w:after="0" w:line="240" w:lineRule="auto"/>
      </w:pPr>
      <w:r>
        <w:separator/>
      </w:r>
    </w:p>
  </w:footnote>
  <w:footnote w:type="continuationSeparator" w:id="0">
    <w:p w14:paraId="22CE0A13" w14:textId="77777777" w:rsidR="00437FD0" w:rsidRDefault="00437FD0" w:rsidP="00E274F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46D7C3" w14:textId="6932C1D3" w:rsidR="00E274FB" w:rsidRDefault="00E274FB">
    <w:pPr>
      <w:pStyle w:val="Kopfzeile"/>
      <w:rPr>
        <w:noProof/>
      </w:rPr>
    </w:pPr>
    <w:r w:rsidRPr="00E274FB">
      <w:rPr>
        <w:b/>
        <w:bCs/>
        <w:noProof/>
      </w:rPr>
      <w:drawing>
        <wp:anchor distT="0" distB="0" distL="114300" distR="114300" simplePos="0" relativeHeight="251660288" behindDoc="1" locked="0" layoutInCell="1" allowOverlap="1" wp14:anchorId="349513D5" wp14:editId="14C1C033">
          <wp:simplePos x="0" y="0"/>
          <wp:positionH relativeFrom="column">
            <wp:posOffset>4248150</wp:posOffset>
          </wp:positionH>
          <wp:positionV relativeFrom="topMargin">
            <wp:posOffset>531495</wp:posOffset>
          </wp:positionV>
          <wp:extent cx="1353185" cy="487680"/>
          <wp:effectExtent l="0" t="0" r="0" b="7620"/>
          <wp:wrapNone/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3185" cy="4876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274FB">
      <w:rPr>
        <w:b/>
        <w:bCs/>
        <w:noProof/>
      </w:rPr>
      <w:t>SE-STV SwissEngineering</w:t>
    </w:r>
    <w:r>
      <w:rPr>
        <w:noProof/>
      </w:rPr>
      <w:br/>
      <w:t>Sektion Oberwallis</w:t>
    </w:r>
  </w:p>
  <w:p w14:paraId="5B42B88E" w14:textId="1280B57F" w:rsidR="00E274FB" w:rsidRDefault="00E274FB">
    <w:pPr>
      <w:pStyle w:val="Kopfzeile"/>
      <w:rPr>
        <w:noProof/>
      </w:rPr>
    </w:pPr>
    <w:r>
      <w:rPr>
        <w:noProof/>
      </w:rPr>
      <w:t>Oberstalden 3</w:t>
    </w:r>
  </w:p>
  <w:p w14:paraId="6EBF79EA" w14:textId="4C39F1CF" w:rsidR="00E274FB" w:rsidRDefault="00E274FB">
    <w:pPr>
      <w:pStyle w:val="Kopfzeile"/>
    </w:pPr>
    <w:r>
      <w:rPr>
        <w:noProof/>
      </w:rPr>
      <w:t>CH-3932 Visperterminen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74FB"/>
    <w:rsid w:val="000416E8"/>
    <w:rsid w:val="000516A7"/>
    <w:rsid w:val="00085336"/>
    <w:rsid w:val="002F5B8A"/>
    <w:rsid w:val="004021B1"/>
    <w:rsid w:val="00437FD0"/>
    <w:rsid w:val="005170E5"/>
    <w:rsid w:val="005375BE"/>
    <w:rsid w:val="006A0B63"/>
    <w:rsid w:val="006C6E98"/>
    <w:rsid w:val="00A144DA"/>
    <w:rsid w:val="00A36109"/>
    <w:rsid w:val="00A57ECF"/>
    <w:rsid w:val="00B72407"/>
    <w:rsid w:val="00BA62EB"/>
    <w:rsid w:val="00D02975"/>
    <w:rsid w:val="00D06ACD"/>
    <w:rsid w:val="00D876D6"/>
    <w:rsid w:val="00E274FB"/>
    <w:rsid w:val="00F0109C"/>
    <w:rsid w:val="00F343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A54A78C"/>
  <w15:chartTrackingRefBased/>
  <w15:docId w15:val="{965873E6-213F-461C-827F-9AC5646FFE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E274FB"/>
    <w:rPr>
      <w:lang w:val="de-CH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E274FB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E274FB"/>
    <w:rPr>
      <w:color w:val="605E5C"/>
      <w:shd w:val="clear" w:color="auto" w:fill="E1DFDD"/>
    </w:rPr>
  </w:style>
  <w:style w:type="paragraph" w:styleId="Kopfzeile">
    <w:name w:val="header"/>
    <w:basedOn w:val="Standard"/>
    <w:link w:val="KopfzeileZchn"/>
    <w:uiPriority w:val="99"/>
    <w:unhideWhenUsed/>
    <w:rsid w:val="00E274F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E274FB"/>
    <w:rPr>
      <w:lang w:val="de-CH"/>
    </w:rPr>
  </w:style>
  <w:style w:type="paragraph" w:styleId="Fuzeile">
    <w:name w:val="footer"/>
    <w:basedOn w:val="Standard"/>
    <w:link w:val="FuzeileZchn"/>
    <w:uiPriority w:val="99"/>
    <w:unhideWhenUsed/>
    <w:rsid w:val="00E274F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E274FB"/>
    <w:rPr>
      <w:lang w:val="de-C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9280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hyperlink" Target="mailto:hubert.andereggen@gmail.com" TargetMode="External"/><Relationship Id="rId4" Type="http://schemas.openxmlformats.org/officeDocument/2006/relationships/footnotes" Target="footnotes.xml"/><Relationship Id="rId9" Type="http://schemas.openxmlformats.org/officeDocument/2006/relationships/hyperlink" Target="https://www.swissengineering.ch/web/sektion-oberwallis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241</Words>
  <Characters>1522</Characters>
  <Application>Microsoft Office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Hubert Andereggen</dc:creator>
  <cp:keywords/>
  <dc:description/>
  <cp:lastModifiedBy>Hubert Andereggen</cp:lastModifiedBy>
  <cp:revision>4</cp:revision>
  <cp:lastPrinted>2022-02-28T09:52:00Z</cp:lastPrinted>
  <dcterms:created xsi:type="dcterms:W3CDTF">2025-03-10T12:44:00Z</dcterms:created>
  <dcterms:modified xsi:type="dcterms:W3CDTF">2025-03-10T12:50:00Z</dcterms:modified>
</cp:coreProperties>
</file>